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电子商务专业新老计划对照表</w:t>
      </w:r>
    </w:p>
    <w:p>
      <w:pPr>
        <w:pStyle w:val="2"/>
        <w:spacing w:before="236" w:line="222" w:lineRule="auto"/>
        <w:ind w:left="127"/>
        <w:rPr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>专业代码：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X2120801                    </w:t>
      </w:r>
      <w:r>
        <w:rPr>
          <w:rFonts w:ascii="黑体" w:hAnsi="黑体" w:eastAsia="黑体" w:cs="黑体"/>
          <w:spacing w:val="-1"/>
          <w:sz w:val="24"/>
          <w:szCs w:val="24"/>
        </w:rPr>
        <w:t>专业类型：</w:t>
      </w:r>
      <w:r>
        <w:rPr>
          <w:spacing w:val="-1"/>
          <w:sz w:val="24"/>
          <w:szCs w:val="24"/>
        </w:rPr>
        <w:t>专升本</w:t>
      </w:r>
    </w:p>
    <w:p>
      <w:pPr>
        <w:pStyle w:val="2"/>
        <w:spacing w:before="112" w:line="222" w:lineRule="auto"/>
        <w:ind w:left="127"/>
        <w:rPr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专业名称：</w:t>
      </w:r>
      <w:r>
        <w:rPr>
          <w:spacing w:val="-2"/>
          <w:sz w:val="24"/>
          <w:szCs w:val="24"/>
        </w:rPr>
        <w:t>电子商务</w:t>
      </w:r>
      <w:r>
        <w:rPr>
          <w:spacing w:val="4"/>
          <w:sz w:val="24"/>
          <w:szCs w:val="24"/>
        </w:rPr>
        <w:t xml:space="preserve">                    </w:t>
      </w:r>
      <w:r>
        <w:rPr>
          <w:rFonts w:ascii="黑体" w:hAnsi="黑体" w:eastAsia="黑体" w:cs="黑体"/>
          <w:spacing w:val="-2"/>
          <w:sz w:val="24"/>
          <w:szCs w:val="24"/>
        </w:rPr>
        <w:t>主考学校：</w:t>
      </w:r>
      <w:r>
        <w:rPr>
          <w:spacing w:val="-2"/>
          <w:sz w:val="24"/>
          <w:szCs w:val="24"/>
        </w:rPr>
        <w:t>南京财经大学</w:t>
      </w:r>
    </w:p>
    <w:p>
      <w:pPr>
        <w:spacing w:line="30" w:lineRule="exact"/>
      </w:pPr>
    </w:p>
    <w:tbl>
      <w:tblPr>
        <w:tblStyle w:val="5"/>
        <w:tblW w:w="97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766"/>
        <w:gridCol w:w="2225"/>
        <w:gridCol w:w="634"/>
        <w:gridCol w:w="483"/>
        <w:gridCol w:w="435"/>
        <w:gridCol w:w="735"/>
        <w:gridCol w:w="2893"/>
        <w:gridCol w:w="375"/>
        <w:gridCol w:w="6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622" w:type="dxa"/>
            <w:gridSpan w:val="5"/>
            <w:vAlign w:val="top"/>
          </w:tcPr>
          <w:p>
            <w:pPr>
              <w:spacing w:before="95" w:line="211" w:lineRule="auto"/>
              <w:ind w:left="100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>考试计划课程设置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(2021</w:t>
            </w:r>
            <w:r>
              <w:rPr>
                <w:rFonts w:ascii="黑体" w:hAnsi="黑体" w:eastAsia="黑体" w:cs="黑体"/>
                <w:spacing w:val="3"/>
                <w:sz w:val="22"/>
                <w:szCs w:val="22"/>
              </w:rPr>
              <w:t>版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>)</w:t>
            </w:r>
          </w:p>
        </w:tc>
        <w:tc>
          <w:tcPr>
            <w:tcW w:w="5086" w:type="dxa"/>
            <w:gridSpan w:val="5"/>
            <w:vAlign w:val="top"/>
          </w:tcPr>
          <w:p>
            <w:pPr>
              <w:spacing w:before="95" w:line="211" w:lineRule="auto"/>
              <w:ind w:left="12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考试计划课程设置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(2024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版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14" w:type="dxa"/>
            <w:textDirection w:val="tbRlV"/>
            <w:vAlign w:val="top"/>
          </w:tcPr>
          <w:p>
            <w:pPr>
              <w:spacing w:before="155" w:line="217" w:lineRule="auto"/>
              <w:ind w:left="13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序</w:t>
            </w:r>
            <w:r>
              <w:rPr>
                <w:rFonts w:ascii="黑体" w:hAnsi="黑体" w:eastAsia="黑体" w:cs="黑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号</w:t>
            </w:r>
          </w:p>
        </w:tc>
        <w:tc>
          <w:tcPr>
            <w:tcW w:w="766" w:type="dxa"/>
            <w:vAlign w:val="top"/>
          </w:tcPr>
          <w:p>
            <w:pPr>
              <w:spacing w:before="133" w:line="241" w:lineRule="auto"/>
              <w:ind w:left="183" w:right="18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课程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代码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spacing w:before="261" w:line="230" w:lineRule="auto"/>
              <w:ind w:left="103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课程名称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spacing w:before="140" w:line="210" w:lineRule="auto"/>
              <w:ind w:left="13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学</w:t>
            </w:r>
            <w:r>
              <w:rPr>
                <w:rFonts w:ascii="黑体" w:hAnsi="黑体" w:eastAsia="黑体" w:cs="黑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分</w:t>
            </w:r>
          </w:p>
        </w:tc>
        <w:tc>
          <w:tcPr>
            <w:tcW w:w="435" w:type="dxa"/>
            <w:textDirection w:val="tbRlV"/>
            <w:vAlign w:val="top"/>
          </w:tcPr>
          <w:p>
            <w:pPr>
              <w:spacing w:before="116" w:line="217" w:lineRule="auto"/>
              <w:ind w:left="13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序</w:t>
            </w:r>
            <w:r>
              <w:rPr>
                <w:rFonts w:ascii="黑体" w:hAnsi="黑体" w:eastAsia="黑体" w:cs="黑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号</w:t>
            </w:r>
          </w:p>
        </w:tc>
        <w:tc>
          <w:tcPr>
            <w:tcW w:w="735" w:type="dxa"/>
            <w:vAlign w:val="top"/>
          </w:tcPr>
          <w:p>
            <w:pPr>
              <w:spacing w:before="133" w:line="241" w:lineRule="auto"/>
              <w:ind w:left="169" w:right="16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6"/>
                <w:sz w:val="19"/>
                <w:szCs w:val="19"/>
              </w:rPr>
              <w:t>课程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代码</w:t>
            </w:r>
          </w:p>
        </w:tc>
        <w:tc>
          <w:tcPr>
            <w:tcW w:w="2893" w:type="dxa"/>
            <w:vAlign w:val="top"/>
          </w:tcPr>
          <w:p>
            <w:pPr>
              <w:spacing w:before="261" w:line="230" w:lineRule="auto"/>
              <w:ind w:left="104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课程名称</w:t>
            </w:r>
          </w:p>
        </w:tc>
        <w:tc>
          <w:tcPr>
            <w:tcW w:w="375" w:type="dxa"/>
            <w:textDirection w:val="tbRlV"/>
            <w:vAlign w:val="top"/>
          </w:tcPr>
          <w:p>
            <w:pPr>
              <w:spacing w:before="64" w:line="210" w:lineRule="auto"/>
              <w:ind w:left="13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学</w:t>
            </w:r>
            <w:r>
              <w:rPr>
                <w:rFonts w:ascii="黑体" w:hAnsi="黑体" w:eastAsia="黑体" w:cs="黑体"/>
                <w:spacing w:val="-37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11"/>
                <w:sz w:val="19"/>
                <w:szCs w:val="19"/>
              </w:rPr>
              <w:t>分</w:t>
            </w:r>
          </w:p>
        </w:tc>
        <w:tc>
          <w:tcPr>
            <w:tcW w:w="648" w:type="dxa"/>
            <w:vAlign w:val="top"/>
          </w:tcPr>
          <w:p>
            <w:pPr>
              <w:spacing w:before="131" w:line="241" w:lineRule="auto"/>
              <w:ind w:left="131" w:right="124" w:hanging="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考核</w:t>
            </w:r>
            <w:r>
              <w:rPr>
                <w:rFonts w:ascii="黑体" w:hAnsi="黑体" w:eastAsia="黑体" w:cs="黑体"/>
                <w:sz w:val="19"/>
                <w:szCs w:val="19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14" w:type="dxa"/>
            <w:vAlign w:val="top"/>
          </w:tcPr>
          <w:p>
            <w:pPr>
              <w:spacing w:before="116" w:line="195" w:lineRule="auto"/>
              <w:ind w:left="2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766" w:type="dxa"/>
            <w:vAlign w:val="top"/>
          </w:tcPr>
          <w:p>
            <w:pPr>
              <w:spacing w:before="116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03708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2" w:line="231" w:lineRule="auto"/>
              <w:ind w:left="1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中国近现代史纲要</w:t>
            </w:r>
          </w:p>
        </w:tc>
        <w:tc>
          <w:tcPr>
            <w:tcW w:w="483" w:type="dxa"/>
            <w:vAlign w:val="top"/>
          </w:tcPr>
          <w:p>
            <w:pPr>
              <w:spacing w:before="116" w:line="195" w:lineRule="auto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435" w:type="dxa"/>
            <w:vAlign w:val="top"/>
          </w:tcPr>
          <w:p>
            <w:pPr>
              <w:spacing w:before="116" w:line="195" w:lineRule="auto"/>
              <w:ind w:left="1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735" w:type="dxa"/>
            <w:vAlign w:val="top"/>
          </w:tcPr>
          <w:p>
            <w:pPr>
              <w:spacing w:before="116" w:line="195" w:lineRule="auto"/>
              <w:ind w:left="1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03708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2" w:line="231" w:lineRule="auto"/>
              <w:ind w:left="1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中国近现代史纲要</w:t>
            </w:r>
          </w:p>
        </w:tc>
        <w:tc>
          <w:tcPr>
            <w:tcW w:w="375" w:type="dxa"/>
            <w:vAlign w:val="top"/>
          </w:tcPr>
          <w:p>
            <w:pPr>
              <w:spacing w:before="116" w:line="195" w:lineRule="auto"/>
              <w:ind w:left="1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2" w:line="235" w:lineRule="auto"/>
              <w:ind w:left="1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Align w:val="top"/>
          </w:tcPr>
          <w:p>
            <w:pPr>
              <w:spacing w:before="117" w:line="195" w:lineRule="auto"/>
              <w:ind w:left="2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766" w:type="dxa"/>
            <w:vAlign w:val="top"/>
          </w:tcPr>
          <w:p>
            <w:pPr>
              <w:spacing w:before="117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03709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3" w:line="231" w:lineRule="auto"/>
              <w:ind w:left="1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马克思主义基本原理概论</w:t>
            </w:r>
          </w:p>
        </w:tc>
        <w:tc>
          <w:tcPr>
            <w:tcW w:w="483" w:type="dxa"/>
            <w:vAlign w:val="top"/>
          </w:tcPr>
          <w:p>
            <w:pPr>
              <w:spacing w:before="117" w:line="195" w:lineRule="auto"/>
              <w:ind w:left="1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435" w:type="dxa"/>
            <w:vAlign w:val="top"/>
          </w:tcPr>
          <w:p>
            <w:pPr>
              <w:spacing w:before="117" w:line="195" w:lineRule="auto"/>
              <w:ind w:left="1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735" w:type="dxa"/>
            <w:vAlign w:val="top"/>
          </w:tcPr>
          <w:p>
            <w:pPr>
              <w:spacing w:before="117" w:line="195" w:lineRule="auto"/>
              <w:ind w:left="1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03709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3" w:line="231" w:lineRule="auto"/>
              <w:ind w:left="1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马克思主义基本原理概论</w:t>
            </w:r>
          </w:p>
        </w:tc>
        <w:tc>
          <w:tcPr>
            <w:tcW w:w="375" w:type="dxa"/>
            <w:vAlign w:val="top"/>
          </w:tcPr>
          <w:p>
            <w:pPr>
              <w:spacing w:before="117" w:line="195" w:lineRule="auto"/>
              <w:ind w:left="13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2" w:line="235" w:lineRule="auto"/>
              <w:ind w:left="1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4" w:line="195" w:lineRule="auto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766" w:type="dxa"/>
            <w:vAlign w:val="top"/>
          </w:tcPr>
          <w:p>
            <w:pPr>
              <w:spacing w:before="119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00015</w:t>
            </w:r>
          </w:p>
        </w:tc>
        <w:tc>
          <w:tcPr>
            <w:tcW w:w="2225" w:type="dxa"/>
            <w:vAlign w:val="top"/>
          </w:tcPr>
          <w:p>
            <w:pPr>
              <w:pStyle w:val="6"/>
              <w:spacing w:before="85" w:line="221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英语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(</w:t>
            </w:r>
            <w:r>
              <w:rPr>
                <w:spacing w:val="5"/>
                <w:sz w:val="19"/>
                <w:szCs w:val="19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◆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41" w:lineRule="auto"/>
              <w:ind w:left="161" w:right="116" w:hanging="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任选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门</w:t>
            </w:r>
          </w:p>
        </w:tc>
        <w:tc>
          <w:tcPr>
            <w:tcW w:w="483" w:type="dxa"/>
            <w:vAlign w:val="top"/>
          </w:tcPr>
          <w:p>
            <w:pPr>
              <w:spacing w:before="119" w:line="195" w:lineRule="auto"/>
              <w:ind w:left="1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4" w:line="195" w:lineRule="auto"/>
              <w:ind w:left="17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3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4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13000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62" w:line="221" w:lineRule="auto"/>
              <w:ind w:left="118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color w:val="auto"/>
                <w:spacing w:val="6"/>
                <w:sz w:val="19"/>
                <w:szCs w:val="19"/>
              </w:rPr>
              <w:t>英语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(</w:t>
            </w:r>
            <w:r>
              <w:rPr>
                <w:color w:val="auto"/>
                <w:spacing w:val="6"/>
                <w:sz w:val="19"/>
                <w:szCs w:val="19"/>
              </w:rPr>
              <w:t>专升本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◆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309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4" w:line="192" w:lineRule="auto"/>
              <w:ind w:left="14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7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line="287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6"/>
              <w:spacing w:before="62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118" w:line="195" w:lineRule="auto"/>
              <w:ind w:left="1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27016</w:t>
            </w:r>
          </w:p>
        </w:tc>
        <w:tc>
          <w:tcPr>
            <w:tcW w:w="2225" w:type="dxa"/>
            <w:vAlign w:val="top"/>
          </w:tcPr>
          <w:p>
            <w:pPr>
              <w:pStyle w:val="6"/>
              <w:spacing w:before="84" w:line="234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日语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◆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spacing w:before="118" w:line="195" w:lineRule="auto"/>
              <w:ind w:left="1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</w:t>
            </w: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118" w:line="195" w:lineRule="auto"/>
              <w:ind w:left="1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27017</w:t>
            </w:r>
          </w:p>
        </w:tc>
        <w:tc>
          <w:tcPr>
            <w:tcW w:w="2225" w:type="dxa"/>
            <w:vAlign w:val="top"/>
          </w:tcPr>
          <w:p>
            <w:pPr>
              <w:pStyle w:val="6"/>
              <w:spacing w:before="84" w:line="234" w:lineRule="auto"/>
              <w:ind w:left="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法语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◆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spacing w:before="118" w:line="195" w:lineRule="auto"/>
              <w:ind w:left="1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</w:t>
            </w: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118" w:line="195" w:lineRule="auto"/>
              <w:ind w:left="1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27018</w:t>
            </w:r>
          </w:p>
        </w:tc>
        <w:tc>
          <w:tcPr>
            <w:tcW w:w="2225" w:type="dxa"/>
            <w:vAlign w:val="top"/>
          </w:tcPr>
          <w:p>
            <w:pPr>
              <w:pStyle w:val="6"/>
              <w:spacing w:before="83" w:line="231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俄语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◆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spacing w:before="118" w:line="195" w:lineRule="auto"/>
              <w:ind w:left="1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</w:t>
            </w:r>
          </w:p>
        </w:tc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Align w:val="top"/>
          </w:tcPr>
          <w:p>
            <w:pPr>
              <w:spacing w:before="117" w:line="195" w:lineRule="auto"/>
              <w:ind w:left="2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766" w:type="dxa"/>
            <w:vAlign w:val="top"/>
          </w:tcPr>
          <w:p>
            <w:pPr>
              <w:spacing w:before="117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00995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3" w:line="221" w:lineRule="auto"/>
              <w:ind w:left="1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商法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(</w:t>
            </w:r>
            <w:r>
              <w:rPr>
                <w:spacing w:val="2"/>
                <w:sz w:val="19"/>
                <w:szCs w:val="19"/>
              </w:rPr>
              <w:t>二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)</w:t>
            </w:r>
          </w:p>
        </w:tc>
        <w:tc>
          <w:tcPr>
            <w:tcW w:w="483" w:type="dxa"/>
            <w:vAlign w:val="top"/>
          </w:tcPr>
          <w:p>
            <w:pPr>
              <w:spacing w:before="120" w:line="192" w:lineRule="auto"/>
              <w:ind w:left="19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435" w:type="dxa"/>
            <w:vAlign w:val="top"/>
          </w:tcPr>
          <w:p>
            <w:pPr>
              <w:spacing w:before="117" w:line="195" w:lineRule="auto"/>
              <w:ind w:left="167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sz w:val="19"/>
                <w:szCs w:val="19"/>
              </w:rPr>
              <w:t>4</w:t>
            </w:r>
          </w:p>
        </w:tc>
        <w:tc>
          <w:tcPr>
            <w:tcW w:w="735" w:type="dxa"/>
            <w:vAlign w:val="top"/>
          </w:tcPr>
          <w:p>
            <w:pPr>
              <w:spacing w:before="117" w:line="195" w:lineRule="auto"/>
              <w:ind w:left="12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19"/>
                <w:szCs w:val="19"/>
              </w:rPr>
              <w:t>04184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3" w:line="221" w:lineRule="auto"/>
              <w:ind w:left="124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color w:val="auto"/>
                <w:spacing w:val="6"/>
                <w:sz w:val="19"/>
                <w:szCs w:val="19"/>
              </w:rPr>
              <w:t>线性代数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(</w:t>
            </w:r>
            <w:r>
              <w:rPr>
                <w:color w:val="auto"/>
                <w:spacing w:val="6"/>
                <w:sz w:val="19"/>
                <w:szCs w:val="19"/>
              </w:rPr>
              <w:t>经管类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)</w:t>
            </w:r>
          </w:p>
        </w:tc>
        <w:tc>
          <w:tcPr>
            <w:tcW w:w="375" w:type="dxa"/>
            <w:vAlign w:val="top"/>
          </w:tcPr>
          <w:p>
            <w:pPr>
              <w:spacing w:before="117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sz w:val="19"/>
                <w:szCs w:val="19"/>
              </w:rPr>
              <w:t>4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3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Align w:val="top"/>
          </w:tcPr>
          <w:p>
            <w:pPr>
              <w:spacing w:before="120" w:line="192" w:lineRule="auto"/>
              <w:ind w:left="2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766" w:type="dxa"/>
            <w:vAlign w:val="top"/>
          </w:tcPr>
          <w:p>
            <w:pPr>
              <w:spacing w:before="117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00054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2" w:line="232" w:lineRule="auto"/>
              <w:ind w:left="12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管理学原理</w:t>
            </w:r>
          </w:p>
        </w:tc>
        <w:tc>
          <w:tcPr>
            <w:tcW w:w="483" w:type="dxa"/>
            <w:vAlign w:val="top"/>
          </w:tcPr>
          <w:p>
            <w:pPr>
              <w:spacing w:before="117" w:line="195" w:lineRule="auto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435" w:type="dxa"/>
            <w:vAlign w:val="top"/>
          </w:tcPr>
          <w:p>
            <w:pPr>
              <w:spacing w:before="120" w:line="192" w:lineRule="auto"/>
              <w:ind w:left="173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5</w:t>
            </w:r>
          </w:p>
        </w:tc>
        <w:tc>
          <w:tcPr>
            <w:tcW w:w="735" w:type="dxa"/>
            <w:vAlign w:val="top"/>
          </w:tcPr>
          <w:p>
            <w:pPr>
              <w:spacing w:before="117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13683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3" w:line="221" w:lineRule="auto"/>
              <w:ind w:left="129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color w:val="auto"/>
                <w:spacing w:val="5"/>
                <w:sz w:val="19"/>
                <w:szCs w:val="19"/>
              </w:rPr>
              <w:t>管理学原理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sz w:val="19"/>
                <w:szCs w:val="19"/>
              </w:rPr>
              <w:t>(</w:t>
            </w:r>
            <w:r>
              <w:rPr>
                <w:color w:val="auto"/>
                <w:spacing w:val="5"/>
                <w:sz w:val="19"/>
                <w:szCs w:val="19"/>
              </w:rPr>
              <w:t>中级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sz w:val="19"/>
                <w:szCs w:val="19"/>
              </w:rPr>
              <w:t>)</w:t>
            </w:r>
          </w:p>
        </w:tc>
        <w:tc>
          <w:tcPr>
            <w:tcW w:w="375" w:type="dxa"/>
            <w:vAlign w:val="top"/>
          </w:tcPr>
          <w:p>
            <w:pPr>
              <w:spacing w:before="117" w:line="195" w:lineRule="auto"/>
              <w:ind w:left="144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6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2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766" w:type="dxa"/>
            <w:vAlign w:val="top"/>
          </w:tcPr>
          <w:p>
            <w:pPr>
              <w:spacing w:before="119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00915</w:t>
            </w:r>
          </w:p>
        </w:tc>
        <w:tc>
          <w:tcPr>
            <w:tcW w:w="2225" w:type="dxa"/>
            <w:vAlign w:val="top"/>
          </w:tcPr>
          <w:p>
            <w:pPr>
              <w:pStyle w:val="6"/>
              <w:spacing w:before="84" w:line="230" w:lineRule="auto"/>
              <w:ind w:left="14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电子商务与现代物流</w:t>
            </w:r>
          </w:p>
        </w:tc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41" w:lineRule="auto"/>
              <w:ind w:left="161" w:right="116" w:hanging="3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任选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门</w:t>
            </w:r>
          </w:p>
        </w:tc>
        <w:tc>
          <w:tcPr>
            <w:tcW w:w="483" w:type="dxa"/>
            <w:vAlign w:val="top"/>
          </w:tcPr>
          <w:p>
            <w:pPr>
              <w:spacing w:before="119" w:line="195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5" w:line="195" w:lineRule="auto"/>
              <w:ind w:left="17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6</w:t>
            </w:r>
          </w:p>
        </w:tc>
        <w:tc>
          <w:tcPr>
            <w:tcW w:w="735" w:type="dxa"/>
            <w:vAlign w:val="top"/>
          </w:tcPr>
          <w:p>
            <w:pPr>
              <w:spacing w:before="119" w:line="195" w:lineRule="auto"/>
              <w:ind w:left="12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19"/>
                <w:szCs w:val="19"/>
              </w:rPr>
              <w:t>00915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4" w:line="230" w:lineRule="auto"/>
              <w:ind w:left="14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6"/>
                <w:sz w:val="19"/>
                <w:szCs w:val="19"/>
              </w:rPr>
              <w:t>电子商务与现代物流</w:t>
            </w:r>
          </w:p>
        </w:tc>
        <w:tc>
          <w:tcPr>
            <w:tcW w:w="375" w:type="dxa"/>
            <w:vAlign w:val="top"/>
          </w:tcPr>
          <w:p>
            <w:pPr>
              <w:spacing w:before="119" w:line="195" w:lineRule="auto"/>
              <w:ind w:left="143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3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4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198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00916</w:t>
            </w:r>
          </w:p>
        </w:tc>
        <w:tc>
          <w:tcPr>
            <w:tcW w:w="2225" w:type="dxa"/>
            <w:vAlign w:val="top"/>
          </w:tcPr>
          <w:p>
            <w:pPr>
              <w:pStyle w:val="6"/>
              <w:spacing w:before="33" w:line="233" w:lineRule="auto"/>
              <w:ind w:left="113" w:right="314" w:firstLine="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电子商务与现代物流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(</w:t>
            </w:r>
            <w:r>
              <w:rPr>
                <w:spacing w:val="4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)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spacing w:before="198" w:line="195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spacing w:before="198" w:line="195" w:lineRule="auto"/>
              <w:ind w:left="12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19"/>
                <w:szCs w:val="19"/>
              </w:rPr>
              <w:t>00916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164" w:line="221" w:lineRule="auto"/>
              <w:ind w:left="140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color w:val="auto"/>
                <w:spacing w:val="6"/>
                <w:sz w:val="19"/>
                <w:szCs w:val="19"/>
              </w:rPr>
              <w:t>电子商务与现代物流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(</w:t>
            </w:r>
            <w:r>
              <w:rPr>
                <w:color w:val="auto"/>
                <w:spacing w:val="6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)</w:t>
            </w:r>
          </w:p>
        </w:tc>
        <w:tc>
          <w:tcPr>
            <w:tcW w:w="375" w:type="dxa"/>
            <w:vAlign w:val="top"/>
          </w:tcPr>
          <w:p>
            <w:pPr>
              <w:spacing w:before="198" w:line="195" w:lineRule="auto"/>
              <w:ind w:left="143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3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163" w:line="231" w:lineRule="auto"/>
              <w:ind w:left="13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实践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4" w:line="192" w:lineRule="auto"/>
              <w:ind w:left="2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766" w:type="dxa"/>
            <w:vAlign w:val="top"/>
          </w:tcPr>
          <w:p>
            <w:pPr>
              <w:spacing w:before="118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00913</w:t>
            </w:r>
          </w:p>
        </w:tc>
        <w:tc>
          <w:tcPr>
            <w:tcW w:w="2225" w:type="dxa"/>
            <w:vAlign w:val="top"/>
          </w:tcPr>
          <w:p>
            <w:pPr>
              <w:pStyle w:val="6"/>
              <w:spacing w:before="84" w:line="232" w:lineRule="auto"/>
              <w:ind w:left="14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电子商务与金融</w:t>
            </w:r>
          </w:p>
        </w:tc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spacing w:before="118" w:line="195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4" w:line="192" w:lineRule="auto"/>
              <w:ind w:left="171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7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5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13887</w:t>
            </w:r>
          </w:p>
        </w:tc>
        <w:tc>
          <w:tcPr>
            <w:tcW w:w="289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9" w:line="221" w:lineRule="auto"/>
              <w:ind w:left="11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color w:val="auto"/>
                <w:spacing w:val="6"/>
                <w:sz w:val="19"/>
                <w:szCs w:val="19"/>
              </w:rPr>
              <w:t>经济学原理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(</w:t>
            </w:r>
            <w:r>
              <w:rPr>
                <w:color w:val="auto"/>
                <w:spacing w:val="6"/>
                <w:sz w:val="19"/>
                <w:szCs w:val="19"/>
              </w:rPr>
              <w:t>中级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)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5" w:line="195" w:lineRule="auto"/>
              <w:ind w:left="144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6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9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118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00914</w:t>
            </w:r>
          </w:p>
        </w:tc>
        <w:tc>
          <w:tcPr>
            <w:tcW w:w="2225" w:type="dxa"/>
            <w:vAlign w:val="top"/>
          </w:tcPr>
          <w:p>
            <w:pPr>
              <w:pStyle w:val="6"/>
              <w:spacing w:before="84" w:line="221" w:lineRule="auto"/>
              <w:ind w:left="1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电子商务与金融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(</w:t>
            </w:r>
            <w:r>
              <w:rPr>
                <w:spacing w:val="5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)</w:t>
            </w:r>
          </w:p>
        </w:tc>
        <w:tc>
          <w:tcPr>
            <w:tcW w:w="6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spacing w:before="118" w:line="195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766" w:type="dxa"/>
            <w:vAlign w:val="top"/>
          </w:tcPr>
          <w:p>
            <w:pPr>
              <w:spacing w:before="118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00906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3" w:line="231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电子商务网站设计原理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◆</w:t>
            </w:r>
          </w:p>
        </w:tc>
        <w:tc>
          <w:tcPr>
            <w:tcW w:w="483" w:type="dxa"/>
            <w:vAlign w:val="top"/>
          </w:tcPr>
          <w:p>
            <w:pPr>
              <w:spacing w:before="118" w:line="195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5" w:line="195" w:lineRule="auto"/>
              <w:ind w:left="176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spacing w:before="118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13477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3" w:line="231" w:lineRule="auto"/>
              <w:ind w:left="14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color w:val="auto"/>
                <w:spacing w:val="7"/>
                <w:sz w:val="19"/>
                <w:szCs w:val="19"/>
              </w:rPr>
              <w:t>电子商务系统分析与设计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◆</w:t>
            </w:r>
          </w:p>
        </w:tc>
        <w:tc>
          <w:tcPr>
            <w:tcW w:w="375" w:type="dxa"/>
            <w:vAlign w:val="top"/>
          </w:tcPr>
          <w:p>
            <w:pPr>
              <w:spacing w:before="118" w:line="195" w:lineRule="auto"/>
              <w:ind w:left="143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3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3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117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00907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3" w:line="221" w:lineRule="auto"/>
              <w:ind w:left="1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电子商务网站设计原理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(</w:t>
            </w:r>
            <w:r>
              <w:rPr>
                <w:spacing w:val="6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)</w:t>
            </w:r>
          </w:p>
        </w:tc>
        <w:tc>
          <w:tcPr>
            <w:tcW w:w="483" w:type="dxa"/>
            <w:vAlign w:val="top"/>
          </w:tcPr>
          <w:p>
            <w:pPr>
              <w:spacing w:before="117" w:line="195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spacing w:before="117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13478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3" w:line="221" w:lineRule="auto"/>
              <w:ind w:left="140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color w:val="auto"/>
                <w:spacing w:val="-4"/>
                <w:sz w:val="19"/>
                <w:szCs w:val="19"/>
              </w:rPr>
              <w:t>电子商务系统分析与设计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 w:val="19"/>
                <w:szCs w:val="19"/>
              </w:rPr>
              <w:t>(</w:t>
            </w:r>
            <w:r>
              <w:rPr>
                <w:color w:val="auto"/>
                <w:spacing w:val="-4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 w:val="19"/>
                <w:szCs w:val="19"/>
              </w:rPr>
              <w:t>)</w:t>
            </w:r>
          </w:p>
        </w:tc>
        <w:tc>
          <w:tcPr>
            <w:tcW w:w="375" w:type="dxa"/>
            <w:vAlign w:val="top"/>
          </w:tcPr>
          <w:p>
            <w:pPr>
              <w:spacing w:before="117" w:line="195" w:lineRule="auto"/>
              <w:ind w:left="143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3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3" w:line="231" w:lineRule="auto"/>
              <w:ind w:left="13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实践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2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</w:t>
            </w:r>
          </w:p>
        </w:tc>
        <w:tc>
          <w:tcPr>
            <w:tcW w:w="766" w:type="dxa"/>
            <w:vAlign w:val="top"/>
          </w:tcPr>
          <w:p>
            <w:pPr>
              <w:spacing w:before="117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00908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2" w:line="231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网络营销与策划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◆</w:t>
            </w:r>
          </w:p>
        </w:tc>
        <w:tc>
          <w:tcPr>
            <w:tcW w:w="483" w:type="dxa"/>
            <w:vAlign w:val="top"/>
          </w:tcPr>
          <w:p>
            <w:pPr>
              <w:spacing w:before="117" w:line="195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5" w:line="195" w:lineRule="auto"/>
              <w:ind w:left="17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9</w:t>
            </w:r>
          </w:p>
        </w:tc>
        <w:tc>
          <w:tcPr>
            <w:tcW w:w="735" w:type="dxa"/>
            <w:vAlign w:val="top"/>
          </w:tcPr>
          <w:p>
            <w:pPr>
              <w:spacing w:before="117" w:line="195" w:lineRule="auto"/>
              <w:ind w:left="12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19"/>
                <w:szCs w:val="19"/>
              </w:rPr>
              <w:t>00908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2" w:line="231" w:lineRule="auto"/>
              <w:ind w:left="14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color w:val="auto"/>
                <w:spacing w:val="5"/>
                <w:sz w:val="19"/>
                <w:szCs w:val="19"/>
              </w:rPr>
              <w:t>网络营销与策划</w:t>
            </w:r>
            <w:r>
              <w:rPr>
                <w:rFonts w:ascii="宋体" w:hAnsi="宋体" w:eastAsia="宋体" w:cs="宋体"/>
                <w:color w:val="auto"/>
                <w:spacing w:val="5"/>
                <w:sz w:val="19"/>
                <w:szCs w:val="19"/>
              </w:rPr>
              <w:t>◆</w:t>
            </w:r>
          </w:p>
        </w:tc>
        <w:tc>
          <w:tcPr>
            <w:tcW w:w="375" w:type="dxa"/>
            <w:vAlign w:val="top"/>
          </w:tcPr>
          <w:p>
            <w:pPr>
              <w:spacing w:before="117" w:line="195" w:lineRule="auto"/>
              <w:ind w:left="143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3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2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119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00909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5" w:line="221" w:lineRule="auto"/>
              <w:ind w:left="1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网络营销与策划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(</w:t>
            </w:r>
            <w:r>
              <w:rPr>
                <w:spacing w:val="5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)</w:t>
            </w:r>
          </w:p>
        </w:tc>
        <w:tc>
          <w:tcPr>
            <w:tcW w:w="483" w:type="dxa"/>
            <w:vAlign w:val="top"/>
          </w:tcPr>
          <w:p>
            <w:pPr>
              <w:spacing w:before="119" w:line="195" w:lineRule="auto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spacing w:before="119" w:line="195" w:lineRule="auto"/>
              <w:ind w:left="12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19"/>
                <w:szCs w:val="19"/>
              </w:rPr>
              <w:t>00909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5" w:line="221" w:lineRule="auto"/>
              <w:ind w:left="140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color w:val="auto"/>
                <w:spacing w:val="5"/>
                <w:sz w:val="19"/>
                <w:szCs w:val="19"/>
              </w:rPr>
              <w:t>网络营销与策划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sz w:val="19"/>
                <w:szCs w:val="19"/>
              </w:rPr>
              <w:t>(</w:t>
            </w:r>
            <w:r>
              <w:rPr>
                <w:color w:val="auto"/>
                <w:spacing w:val="5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sz w:val="19"/>
                <w:szCs w:val="19"/>
              </w:rPr>
              <w:t>)</w:t>
            </w:r>
          </w:p>
        </w:tc>
        <w:tc>
          <w:tcPr>
            <w:tcW w:w="375" w:type="dxa"/>
            <w:vAlign w:val="top"/>
          </w:tcPr>
          <w:p>
            <w:pPr>
              <w:spacing w:before="119" w:line="195" w:lineRule="auto"/>
              <w:ind w:left="139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2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5" w:line="231" w:lineRule="auto"/>
              <w:ind w:left="13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实践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1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10</w:t>
            </w:r>
          </w:p>
        </w:tc>
        <w:tc>
          <w:tcPr>
            <w:tcW w:w="766" w:type="dxa"/>
            <w:vAlign w:val="top"/>
          </w:tcPr>
          <w:p>
            <w:pPr>
              <w:spacing w:before="118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00997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4" w:line="232" w:lineRule="auto"/>
              <w:ind w:left="14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电子商务安全导论</w:t>
            </w:r>
          </w:p>
        </w:tc>
        <w:tc>
          <w:tcPr>
            <w:tcW w:w="483" w:type="dxa"/>
            <w:vAlign w:val="top"/>
          </w:tcPr>
          <w:p>
            <w:pPr>
              <w:spacing w:before="118" w:line="195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5" w:line="195" w:lineRule="auto"/>
              <w:ind w:left="137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7"/>
                <w:sz w:val="19"/>
                <w:szCs w:val="19"/>
              </w:rPr>
              <w:t>10</w:t>
            </w:r>
          </w:p>
        </w:tc>
        <w:tc>
          <w:tcPr>
            <w:tcW w:w="735" w:type="dxa"/>
            <w:vAlign w:val="top"/>
          </w:tcPr>
          <w:p>
            <w:pPr>
              <w:spacing w:before="118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14350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3" w:line="231" w:lineRule="auto"/>
              <w:ind w:left="14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4"/>
                <w:sz w:val="19"/>
                <w:szCs w:val="19"/>
              </w:rPr>
              <w:t>网络支付与安全</w:t>
            </w:r>
          </w:p>
        </w:tc>
        <w:tc>
          <w:tcPr>
            <w:tcW w:w="375" w:type="dxa"/>
            <w:vAlign w:val="top"/>
          </w:tcPr>
          <w:p>
            <w:pPr>
              <w:spacing w:before="118" w:line="195" w:lineRule="auto"/>
              <w:ind w:left="139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2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4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118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00998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4" w:line="221" w:lineRule="auto"/>
              <w:ind w:left="1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电子商务安全导论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(</w:t>
            </w:r>
            <w:r>
              <w:rPr>
                <w:spacing w:val="5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)</w:t>
            </w:r>
          </w:p>
        </w:tc>
        <w:tc>
          <w:tcPr>
            <w:tcW w:w="483" w:type="dxa"/>
            <w:vAlign w:val="top"/>
          </w:tcPr>
          <w:p>
            <w:pPr>
              <w:spacing w:before="118" w:line="195" w:lineRule="auto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spacing w:before="118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14351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4" w:line="221" w:lineRule="auto"/>
              <w:ind w:left="140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color w:val="auto"/>
                <w:spacing w:val="5"/>
                <w:sz w:val="19"/>
                <w:szCs w:val="19"/>
              </w:rPr>
              <w:t>网络支付与安全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sz w:val="19"/>
                <w:szCs w:val="19"/>
              </w:rPr>
              <w:t>(</w:t>
            </w:r>
            <w:r>
              <w:rPr>
                <w:color w:val="auto"/>
                <w:spacing w:val="5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color w:val="auto"/>
                <w:spacing w:val="5"/>
                <w:sz w:val="19"/>
                <w:szCs w:val="19"/>
              </w:rPr>
              <w:t>)</w:t>
            </w:r>
          </w:p>
        </w:tc>
        <w:tc>
          <w:tcPr>
            <w:tcW w:w="375" w:type="dxa"/>
            <w:vAlign w:val="top"/>
          </w:tcPr>
          <w:p>
            <w:pPr>
              <w:spacing w:before="118" w:line="195" w:lineRule="auto"/>
              <w:ind w:left="139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2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4" w:line="231" w:lineRule="auto"/>
              <w:ind w:left="13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实践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Align w:val="top"/>
          </w:tcPr>
          <w:p>
            <w:pPr>
              <w:spacing w:before="119" w:line="195" w:lineRule="auto"/>
              <w:ind w:left="1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11</w:t>
            </w:r>
          </w:p>
        </w:tc>
        <w:tc>
          <w:tcPr>
            <w:tcW w:w="766" w:type="dxa"/>
            <w:vAlign w:val="top"/>
          </w:tcPr>
          <w:p>
            <w:pPr>
              <w:spacing w:before="119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00910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4" w:line="230" w:lineRule="auto"/>
              <w:ind w:left="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网络经济与企业管理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◆</w:t>
            </w:r>
          </w:p>
        </w:tc>
        <w:tc>
          <w:tcPr>
            <w:tcW w:w="483" w:type="dxa"/>
            <w:vAlign w:val="top"/>
          </w:tcPr>
          <w:p>
            <w:pPr>
              <w:spacing w:before="119" w:line="195" w:lineRule="auto"/>
              <w:ind w:left="1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435" w:type="dxa"/>
            <w:vAlign w:val="top"/>
          </w:tcPr>
          <w:p>
            <w:pPr>
              <w:spacing w:before="119" w:line="195" w:lineRule="auto"/>
              <w:ind w:left="137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7"/>
                <w:sz w:val="19"/>
                <w:szCs w:val="19"/>
              </w:rPr>
              <w:t>11</w:t>
            </w:r>
          </w:p>
        </w:tc>
        <w:tc>
          <w:tcPr>
            <w:tcW w:w="735" w:type="dxa"/>
            <w:vAlign w:val="top"/>
          </w:tcPr>
          <w:p>
            <w:pPr>
              <w:spacing w:before="119" w:line="195" w:lineRule="auto"/>
              <w:ind w:left="12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19"/>
                <w:szCs w:val="19"/>
              </w:rPr>
              <w:t>00910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4" w:line="230" w:lineRule="auto"/>
              <w:ind w:left="140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color w:val="auto"/>
                <w:spacing w:val="6"/>
                <w:sz w:val="19"/>
                <w:szCs w:val="19"/>
              </w:rPr>
              <w:t>网络经济与企业管理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◆</w:t>
            </w:r>
          </w:p>
        </w:tc>
        <w:tc>
          <w:tcPr>
            <w:tcW w:w="375" w:type="dxa"/>
            <w:vAlign w:val="top"/>
          </w:tcPr>
          <w:p>
            <w:pPr>
              <w:spacing w:before="119" w:line="195" w:lineRule="auto"/>
              <w:ind w:left="144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6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4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1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12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02382</w:t>
            </w:r>
          </w:p>
        </w:tc>
        <w:tc>
          <w:tcPr>
            <w:tcW w:w="285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8" w:line="231" w:lineRule="auto"/>
              <w:ind w:left="12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管理信息系统</w:t>
            </w:r>
          </w:p>
        </w:tc>
        <w:tc>
          <w:tcPr>
            <w:tcW w:w="48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1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4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5" w:line="195" w:lineRule="auto"/>
              <w:ind w:left="137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7"/>
                <w:sz w:val="19"/>
                <w:szCs w:val="19"/>
              </w:rPr>
              <w:t>12</w:t>
            </w:r>
          </w:p>
        </w:tc>
        <w:tc>
          <w:tcPr>
            <w:tcW w:w="735" w:type="dxa"/>
            <w:vAlign w:val="top"/>
          </w:tcPr>
          <w:p>
            <w:pPr>
              <w:spacing w:before="118" w:line="195" w:lineRule="auto"/>
              <w:ind w:left="12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19"/>
                <w:szCs w:val="19"/>
              </w:rPr>
              <w:t>02382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3" w:line="231" w:lineRule="auto"/>
              <w:ind w:left="12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5"/>
                <w:sz w:val="19"/>
                <w:szCs w:val="19"/>
              </w:rPr>
              <w:t>管理信息系统</w:t>
            </w:r>
          </w:p>
        </w:tc>
        <w:tc>
          <w:tcPr>
            <w:tcW w:w="375" w:type="dxa"/>
            <w:vAlign w:val="top"/>
          </w:tcPr>
          <w:p>
            <w:pPr>
              <w:spacing w:before="118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sz w:val="19"/>
                <w:szCs w:val="19"/>
              </w:rPr>
              <w:t>4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4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spacing w:before="118" w:line="195" w:lineRule="auto"/>
              <w:ind w:left="12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19"/>
                <w:szCs w:val="19"/>
              </w:rPr>
              <w:t>02383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4" w:line="221" w:lineRule="auto"/>
              <w:ind w:left="129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color w:val="auto"/>
                <w:spacing w:val="6"/>
                <w:sz w:val="19"/>
                <w:szCs w:val="19"/>
              </w:rPr>
              <w:t>管理信息系统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(</w:t>
            </w:r>
            <w:r>
              <w:rPr>
                <w:color w:val="auto"/>
                <w:spacing w:val="6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)</w:t>
            </w:r>
          </w:p>
        </w:tc>
        <w:tc>
          <w:tcPr>
            <w:tcW w:w="375" w:type="dxa"/>
            <w:vAlign w:val="top"/>
          </w:tcPr>
          <w:p>
            <w:pPr>
              <w:spacing w:before="118" w:line="195" w:lineRule="auto"/>
              <w:ind w:left="15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1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4" w:line="231" w:lineRule="auto"/>
              <w:ind w:left="13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实践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195" w:lineRule="auto"/>
              <w:ind w:left="1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13</w:t>
            </w:r>
          </w:p>
        </w:tc>
        <w:tc>
          <w:tcPr>
            <w:tcW w:w="766" w:type="dxa"/>
            <w:vAlign w:val="top"/>
          </w:tcPr>
          <w:p>
            <w:pPr>
              <w:spacing w:before="120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00911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6" w:line="231" w:lineRule="auto"/>
              <w:ind w:left="1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互联网数据库</w:t>
            </w:r>
          </w:p>
        </w:tc>
        <w:tc>
          <w:tcPr>
            <w:tcW w:w="483" w:type="dxa"/>
            <w:vAlign w:val="top"/>
          </w:tcPr>
          <w:p>
            <w:pPr>
              <w:spacing w:before="120" w:line="195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color w:val="auto"/>
                <w:sz w:val="21"/>
              </w:rPr>
            </w:pPr>
          </w:p>
          <w:p>
            <w:pPr>
              <w:spacing w:before="55" w:line="195" w:lineRule="auto"/>
              <w:ind w:left="137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7"/>
                <w:sz w:val="19"/>
                <w:szCs w:val="19"/>
              </w:rPr>
              <w:t>13</w:t>
            </w:r>
          </w:p>
        </w:tc>
        <w:tc>
          <w:tcPr>
            <w:tcW w:w="735" w:type="dxa"/>
            <w:vAlign w:val="top"/>
          </w:tcPr>
          <w:p>
            <w:pPr>
              <w:spacing w:before="120" w:line="195" w:lineRule="auto"/>
              <w:ind w:left="12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19"/>
                <w:szCs w:val="19"/>
              </w:rPr>
              <w:t>00911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6" w:line="231" w:lineRule="auto"/>
              <w:ind w:left="12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6"/>
                <w:sz w:val="19"/>
                <w:szCs w:val="19"/>
              </w:rPr>
              <w:t>互联网数据库</w:t>
            </w:r>
          </w:p>
        </w:tc>
        <w:tc>
          <w:tcPr>
            <w:tcW w:w="375" w:type="dxa"/>
            <w:vAlign w:val="top"/>
          </w:tcPr>
          <w:p>
            <w:pPr>
              <w:spacing w:before="120" w:line="195" w:lineRule="auto"/>
              <w:ind w:left="143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3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5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Align w:val="top"/>
          </w:tcPr>
          <w:p>
            <w:pPr>
              <w:spacing w:before="119" w:line="195" w:lineRule="auto"/>
              <w:ind w:left="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00912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pStyle w:val="6"/>
              <w:spacing w:before="85" w:line="221" w:lineRule="auto"/>
              <w:ind w:left="1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互联网数据库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(</w:t>
            </w:r>
            <w:r>
              <w:rPr>
                <w:spacing w:val="6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)</w:t>
            </w:r>
          </w:p>
        </w:tc>
        <w:tc>
          <w:tcPr>
            <w:tcW w:w="483" w:type="dxa"/>
            <w:vAlign w:val="top"/>
          </w:tcPr>
          <w:p>
            <w:pPr>
              <w:spacing w:before="119" w:line="195" w:lineRule="auto"/>
              <w:ind w:left="1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spacing w:before="119" w:line="195" w:lineRule="auto"/>
              <w:ind w:left="122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3"/>
                <w:sz w:val="19"/>
                <w:szCs w:val="19"/>
              </w:rPr>
              <w:t>00912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5" w:line="221" w:lineRule="auto"/>
              <w:ind w:left="123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color w:val="auto"/>
                <w:spacing w:val="6"/>
                <w:sz w:val="19"/>
                <w:szCs w:val="19"/>
              </w:rPr>
              <w:t>互联网数据库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(</w:t>
            </w:r>
            <w:r>
              <w:rPr>
                <w:color w:val="auto"/>
                <w:spacing w:val="6"/>
                <w:sz w:val="19"/>
                <w:szCs w:val="19"/>
              </w:rPr>
              <w:t>实践</w:t>
            </w:r>
            <w:r>
              <w:rPr>
                <w:rFonts w:ascii="Times New Roman" w:hAnsi="Times New Roman" w:eastAsia="Times New Roman" w:cs="Times New Roman"/>
                <w:color w:val="auto"/>
                <w:spacing w:val="6"/>
                <w:sz w:val="19"/>
                <w:szCs w:val="19"/>
              </w:rPr>
              <w:t>)</w:t>
            </w:r>
          </w:p>
        </w:tc>
        <w:tc>
          <w:tcPr>
            <w:tcW w:w="375" w:type="dxa"/>
            <w:vAlign w:val="top"/>
          </w:tcPr>
          <w:p>
            <w:pPr>
              <w:spacing w:before="119" w:line="195" w:lineRule="auto"/>
              <w:ind w:left="143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3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5" w:line="231" w:lineRule="auto"/>
              <w:ind w:left="13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实践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Align w:val="top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14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>
            <w:pPr>
              <w:spacing w:before="119" w:line="195" w:lineRule="auto"/>
              <w:ind w:left="137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7"/>
                <w:sz w:val="19"/>
                <w:szCs w:val="19"/>
              </w:rPr>
              <w:t>14</w:t>
            </w:r>
          </w:p>
        </w:tc>
        <w:tc>
          <w:tcPr>
            <w:tcW w:w="735" w:type="dxa"/>
            <w:vAlign w:val="top"/>
          </w:tcPr>
          <w:p>
            <w:pPr>
              <w:spacing w:before="119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  <w:t>14470</w:t>
            </w:r>
          </w:p>
        </w:tc>
        <w:tc>
          <w:tcPr>
            <w:tcW w:w="2893" w:type="dxa"/>
            <w:vAlign w:val="top"/>
          </w:tcPr>
          <w:p>
            <w:pPr>
              <w:pStyle w:val="6"/>
              <w:spacing w:before="84" w:line="230" w:lineRule="auto"/>
              <w:ind w:left="117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8"/>
                <w:sz w:val="19"/>
                <w:szCs w:val="19"/>
              </w:rPr>
              <w:t>新媒体营销与社群电商</w:t>
            </w:r>
          </w:p>
        </w:tc>
        <w:tc>
          <w:tcPr>
            <w:tcW w:w="375" w:type="dxa"/>
            <w:vAlign w:val="top"/>
          </w:tcPr>
          <w:p>
            <w:pPr>
              <w:spacing w:before="119" w:line="195" w:lineRule="auto"/>
              <w:ind w:left="138"/>
              <w:rPr>
                <w:rFonts w:ascii="Times New Roman" w:hAnsi="Times New Roman" w:eastAsia="Times New Roman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  <w:sz w:val="19"/>
                <w:szCs w:val="19"/>
              </w:rPr>
              <w:t>4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4" w:line="235" w:lineRule="auto"/>
              <w:ind w:left="139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pacing w:val="-1"/>
                <w:sz w:val="19"/>
                <w:szCs w:val="19"/>
              </w:rPr>
              <w:t>笔试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Align w:val="top"/>
          </w:tcPr>
          <w:p>
            <w:pPr>
              <w:spacing w:before="119" w:line="195" w:lineRule="auto"/>
              <w:ind w:left="177" w:left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60067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tabs>
                <w:tab w:val="left" w:pos="863"/>
              </w:tabs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电子商务软件应用（实践）</w:t>
            </w:r>
          </w:p>
        </w:tc>
        <w:tc>
          <w:tcPr>
            <w:tcW w:w="48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2</w:t>
            </w:r>
          </w:p>
        </w:tc>
        <w:tc>
          <w:tcPr>
            <w:tcW w:w="435" w:type="dxa"/>
            <w:vAlign w:val="top"/>
          </w:tcPr>
          <w:p>
            <w:pPr>
              <w:spacing w:before="119" w:line="195" w:lineRule="auto"/>
              <w:ind w:left="177" w:leftChars="0"/>
              <w:jc w:val="left"/>
              <w:rPr>
                <w:rFonts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val="en-US" w:eastAsia="zh-CN" w:bidi="ar-SA"/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val="en-US" w:eastAsia="zh-CN" w:bidi="ar-SA"/>
              </w:rPr>
              <w:t>60067</w:t>
            </w:r>
          </w:p>
        </w:tc>
        <w:tc>
          <w:tcPr>
            <w:tcW w:w="2893" w:type="dxa"/>
            <w:vAlign w:val="top"/>
          </w:tcPr>
          <w:p>
            <w:pPr>
              <w:tabs>
                <w:tab w:val="left" w:pos="863"/>
              </w:tabs>
              <w:jc w:val="left"/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val="en-US" w:eastAsia="zh-CN" w:bidi="ar-SA"/>
              </w:rPr>
              <w:t>电子商务软件应用（实践）</w:t>
            </w:r>
          </w:p>
        </w:tc>
        <w:tc>
          <w:tcPr>
            <w:tcW w:w="3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19"/>
                <w:szCs w:val="19"/>
                <w:lang w:val="en-US" w:eastAsia="zh-CN" w:bidi="ar-SA"/>
              </w:rPr>
              <w:t>2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4" w:line="235" w:lineRule="auto"/>
              <w:ind w:left="139"/>
              <w:jc w:val="left"/>
              <w:rPr>
                <w:color w:val="auto"/>
                <w:spacing w:val="-1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Align w:val="top"/>
          </w:tcPr>
          <w:p>
            <w:pPr>
              <w:spacing w:before="118" w:line="195" w:lineRule="auto"/>
              <w:ind w:left="177" w:left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6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60068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Web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应用程序设计（实践）</w:t>
            </w:r>
          </w:p>
        </w:tc>
        <w:tc>
          <w:tcPr>
            <w:tcW w:w="48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3</w:t>
            </w:r>
          </w:p>
        </w:tc>
        <w:tc>
          <w:tcPr>
            <w:tcW w:w="435" w:type="dxa"/>
            <w:vAlign w:val="top"/>
          </w:tcPr>
          <w:p>
            <w:pPr>
              <w:spacing w:before="118" w:line="195" w:lineRule="auto"/>
              <w:ind w:left="177" w:leftChars="0"/>
              <w:jc w:val="left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60068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Web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应用程序设计（实践）</w:t>
            </w:r>
          </w:p>
        </w:tc>
        <w:tc>
          <w:tcPr>
            <w:tcW w:w="3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3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4" w:line="235" w:lineRule="auto"/>
              <w:ind w:left="139"/>
              <w:jc w:val="left"/>
              <w:rPr>
                <w:spacing w:val="-1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Align w:val="top"/>
          </w:tcPr>
          <w:p>
            <w:pPr>
              <w:spacing w:before="118" w:line="195" w:lineRule="auto"/>
              <w:ind w:left="177" w:leftChars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7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60069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电子商务案例分析（实践）</w:t>
            </w:r>
          </w:p>
        </w:tc>
        <w:tc>
          <w:tcPr>
            <w:tcW w:w="48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2</w:t>
            </w:r>
          </w:p>
        </w:tc>
        <w:tc>
          <w:tcPr>
            <w:tcW w:w="435" w:type="dxa"/>
            <w:vAlign w:val="top"/>
          </w:tcPr>
          <w:p>
            <w:pPr>
              <w:spacing w:before="118" w:line="195" w:lineRule="auto"/>
              <w:ind w:left="177" w:leftChars="0"/>
              <w:jc w:val="left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60069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电子商务案例分析（实践）</w:t>
            </w:r>
          </w:p>
        </w:tc>
        <w:tc>
          <w:tcPr>
            <w:tcW w:w="3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19"/>
                <w:szCs w:val="19"/>
                <w:lang w:val="en-US" w:eastAsia="zh-CN" w:bidi="ar-SA"/>
              </w:rPr>
              <w:t>2</w:t>
            </w:r>
          </w:p>
        </w:tc>
        <w:tc>
          <w:tcPr>
            <w:tcW w:w="648" w:type="dxa"/>
            <w:vAlign w:val="top"/>
          </w:tcPr>
          <w:p>
            <w:pPr>
              <w:pStyle w:val="6"/>
              <w:spacing w:before="84" w:line="235" w:lineRule="auto"/>
              <w:ind w:left="139"/>
              <w:jc w:val="left"/>
              <w:rPr>
                <w:spacing w:val="-1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14" w:type="dxa"/>
            <w:vAlign w:val="top"/>
          </w:tcPr>
          <w:p>
            <w:pPr>
              <w:spacing w:before="120" w:line="195" w:lineRule="auto"/>
              <w:ind w:left="177"/>
              <w:jc w:val="left"/>
              <w:rPr>
                <w:rFonts w:hint="eastAsia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7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766" w:type="dxa"/>
            <w:vAlign w:val="top"/>
          </w:tcPr>
          <w:p>
            <w:pPr>
              <w:spacing w:before="120" w:line="195" w:lineRule="auto"/>
              <w:ind w:left="153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11670</w:t>
            </w:r>
          </w:p>
        </w:tc>
        <w:tc>
          <w:tcPr>
            <w:tcW w:w="3342" w:type="dxa"/>
            <w:gridSpan w:val="3"/>
            <w:vAlign w:val="top"/>
          </w:tcPr>
          <w:p>
            <w:pPr>
              <w:pStyle w:val="6"/>
              <w:spacing w:before="86" w:line="221" w:lineRule="auto"/>
              <w:ind w:left="14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电子商务毕</w:t>
            </w:r>
            <w:bookmarkStart w:id="0" w:name="_GoBack"/>
            <w:bookmarkEnd w:id="0"/>
            <w:r>
              <w:rPr>
                <w:spacing w:val="6"/>
                <w:sz w:val="19"/>
                <w:szCs w:val="19"/>
              </w:rPr>
              <w:t>业论文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(</w:t>
            </w:r>
            <w:r>
              <w:rPr>
                <w:spacing w:val="6"/>
                <w:sz w:val="19"/>
                <w:szCs w:val="19"/>
              </w:rPr>
              <w:t>不计学分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)</w:t>
            </w:r>
          </w:p>
        </w:tc>
        <w:tc>
          <w:tcPr>
            <w:tcW w:w="435" w:type="dxa"/>
            <w:vAlign w:val="top"/>
          </w:tcPr>
          <w:p>
            <w:pPr>
              <w:spacing w:before="120" w:line="195" w:lineRule="auto"/>
              <w:ind w:left="137"/>
              <w:jc w:val="left"/>
              <w:rPr>
                <w:rFonts w:hint="eastAsia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</w:t>
            </w:r>
            <w:r>
              <w:rPr>
                <w:rFonts w:hint="eastAsia" w:ascii="Times New Roman" w:hAnsi="Times New Roman" w:eastAsia="宋体" w:cs="Times New Roman"/>
                <w:spacing w:val="-7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spacing w:before="120" w:line="195" w:lineRule="auto"/>
              <w:ind w:left="138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11670</w:t>
            </w:r>
          </w:p>
        </w:tc>
        <w:tc>
          <w:tcPr>
            <w:tcW w:w="3916" w:type="dxa"/>
            <w:gridSpan w:val="3"/>
            <w:vAlign w:val="top"/>
          </w:tcPr>
          <w:p>
            <w:pPr>
              <w:pStyle w:val="6"/>
              <w:spacing w:before="86" w:line="221" w:lineRule="auto"/>
              <w:ind w:left="140"/>
              <w:jc w:val="lef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电子商务毕业论文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(</w:t>
            </w:r>
            <w:r>
              <w:rPr>
                <w:spacing w:val="6"/>
                <w:sz w:val="19"/>
                <w:szCs w:val="19"/>
              </w:rPr>
              <w:t>不计学分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80" w:type="dxa"/>
            <w:gridSpan w:val="2"/>
            <w:vAlign w:val="top"/>
          </w:tcPr>
          <w:p>
            <w:pPr>
              <w:pStyle w:val="6"/>
              <w:spacing w:before="85" w:line="231" w:lineRule="auto"/>
              <w:ind w:left="25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学分合计</w:t>
            </w:r>
          </w:p>
        </w:tc>
        <w:tc>
          <w:tcPr>
            <w:tcW w:w="3342" w:type="dxa"/>
            <w:gridSpan w:val="3"/>
            <w:vAlign w:val="top"/>
          </w:tcPr>
          <w:p>
            <w:pPr>
              <w:pStyle w:val="6"/>
              <w:spacing w:before="85" w:line="232" w:lineRule="auto"/>
              <w:ind w:left="103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不少于</w:t>
            </w:r>
            <w:r>
              <w:rPr>
                <w:rFonts w:hint="eastAsia"/>
                <w:spacing w:val="-34"/>
                <w:sz w:val="19"/>
                <w:szCs w:val="19"/>
                <w:lang w:val="en-US" w:eastAsia="zh-CN"/>
              </w:rPr>
              <w:t>76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学分</w:t>
            </w:r>
          </w:p>
        </w:tc>
        <w:tc>
          <w:tcPr>
            <w:tcW w:w="1170" w:type="dxa"/>
            <w:gridSpan w:val="2"/>
            <w:vAlign w:val="top"/>
          </w:tcPr>
          <w:p>
            <w:pPr>
              <w:pStyle w:val="6"/>
              <w:spacing w:before="85" w:line="231" w:lineRule="auto"/>
              <w:ind w:left="20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学分合计</w:t>
            </w:r>
          </w:p>
        </w:tc>
        <w:tc>
          <w:tcPr>
            <w:tcW w:w="3916" w:type="dxa"/>
            <w:gridSpan w:val="3"/>
            <w:vAlign w:val="top"/>
          </w:tcPr>
          <w:p>
            <w:pPr>
              <w:pStyle w:val="6"/>
              <w:spacing w:before="85" w:line="232" w:lineRule="auto"/>
              <w:ind w:left="163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7</w:t>
            </w:r>
            <w:r>
              <w:rPr>
                <w:rFonts w:hint="eastAsia" w:ascii="Times New Roman" w:hAnsi="Times New Roman" w:eastAsia="宋体" w:cs="Times New Roman"/>
                <w:spacing w:val="-1"/>
                <w:sz w:val="19"/>
                <w:szCs w:val="19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学分</w:t>
            </w:r>
          </w:p>
        </w:tc>
      </w:tr>
    </w:tbl>
    <w:p>
      <w:pPr>
        <w:spacing w:before="80" w:line="230" w:lineRule="auto"/>
        <w:ind w:left="124"/>
        <w:rPr>
          <w:rFonts w:ascii="黑体" w:hAnsi="黑体" w:eastAsia="黑体" w:cs="黑体"/>
          <w:sz w:val="19"/>
          <w:szCs w:val="19"/>
        </w:rPr>
        <w:sectPr>
          <w:footerReference r:id="rId5" w:type="default"/>
          <w:pgSz w:w="11906" w:h="16839"/>
          <w:pgMar w:top="1431" w:right="969" w:bottom="645" w:left="1223" w:header="0" w:footer="410" w:gutter="0"/>
          <w:cols w:space="720" w:num="1"/>
        </w:sectPr>
      </w:pPr>
    </w:p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服装与服饰设计专业新老计划对照表</w:t>
      </w:r>
    </w:p>
    <w:p/>
    <w:p>
      <w:pPr>
        <w:rPr>
          <w:sz w:val="19"/>
          <w:szCs w:val="19"/>
        </w:rPr>
        <w:sectPr>
          <w:footerReference r:id="rId6" w:type="default"/>
          <w:pgSz w:w="11906" w:h="16839"/>
          <w:pgMar w:top="1431" w:right="1020" w:bottom="646" w:left="1349" w:header="0" w:footer="410" w:gutter="0"/>
          <w:cols w:space="720" w:num="1"/>
        </w:sectPr>
      </w:pPr>
      <w:r>
        <w:drawing>
          <wp:inline distT="0" distB="0" distL="114300" distR="114300">
            <wp:extent cx="6119495" cy="49885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l="3093" r="136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49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-60-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7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-61-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ZDZhNzk4MjM2NDEwYTEwNGU2Y2Y5M2ZiYjRmODcifQ=="/>
  </w:docVars>
  <w:rsids>
    <w:rsidRoot w:val="79E85E6C"/>
    <w:rsid w:val="065E0402"/>
    <w:rsid w:val="110158C5"/>
    <w:rsid w:val="19F94E1D"/>
    <w:rsid w:val="79E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1025</Characters>
  <Lines>0</Lines>
  <Paragraphs>0</Paragraphs>
  <TotalTime>0</TotalTime>
  <ScaleCrop>false</ScaleCrop>
  <LinksUpToDate>false</LinksUpToDate>
  <CharactersWithSpaces>1080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2024-08-26T01:46:00Z</dcterms:created>
  <dc:creator>think</dc:creator>
  <cp:lastModifiedBy>PP</cp:lastModifiedBy>
  <dcterms:modified xsi:type="dcterms:W3CDTF">2024-08-26T02:54:25Z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38A0757FB5EB44F9B78E5BDFB642181B_11</vt:lpwstr>
  </property>
</Properties>
</file>